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670"/>
        <w:gridCol w:w="2268"/>
        <w:gridCol w:w="3911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755295" w:rsidRPr="0075529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Informacji Celno-Skarbowej EUREKA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755295" w:rsidRPr="00755295">
              <w:rPr>
                <w:rFonts w:asciiTheme="minorHAnsi" w:hAnsiTheme="minorHAnsi" w:cstheme="minorHAnsi"/>
                <w:i/>
                <w:sz w:val="22"/>
                <w:szCs w:val="22"/>
              </w:rPr>
              <w:t>Minister Finansów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755295" w:rsidRPr="00755295">
              <w:rPr>
                <w:rFonts w:asciiTheme="minorHAnsi" w:hAnsiTheme="minorHAnsi" w:cstheme="minorHAnsi"/>
                <w:i/>
                <w:sz w:val="22"/>
                <w:szCs w:val="22"/>
              </w:rPr>
              <w:t>Ministerstwo Finansów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D73B7E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11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42B02" w:rsidRPr="000805CA" w:rsidTr="00D73B7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95" w:rsidRPr="000805CA" w:rsidRDefault="00755295" w:rsidP="007552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755295" w:rsidRPr="000805CA" w:rsidRDefault="00755295" w:rsidP="0075529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755295" w:rsidRPr="000805CA" w:rsidRDefault="00755295" w:rsidP="00755295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755295" w:rsidRPr="00755295" w:rsidRDefault="00755295" w:rsidP="007552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5295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55295" w:rsidP="007552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potwierdzenie prawidłowości zapisów lub korektę raportu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2" w:rsidRDefault="00D73B7E" w:rsidP="004873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Stanowisko Ministerstwa Finansów.</w:t>
            </w:r>
          </w:p>
          <w:p w:rsidR="00D73B7E" w:rsidRDefault="00D73B7E" w:rsidP="004873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12D1" w:rsidRDefault="003F4E46" w:rsidP="00351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Beneficjent projektu uprzejmie przekazuje skorygowany raport za II kwartał</w:t>
            </w:r>
            <w:r w:rsidR="00D203A2">
              <w:rPr>
                <w:rFonts w:asciiTheme="minorHAnsi" w:hAnsiTheme="minorHAnsi" w:cstheme="minorHAnsi"/>
                <w:sz w:val="22"/>
                <w:szCs w:val="22"/>
              </w:rPr>
              <w:t xml:space="preserve"> 2020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D203A2">
              <w:rPr>
                <w:rFonts w:asciiTheme="minorHAnsi" w:hAnsiTheme="minorHAnsi" w:cstheme="minorHAnsi"/>
                <w:sz w:val="22"/>
                <w:szCs w:val="22"/>
              </w:rPr>
              <w:t>W tabel</w:t>
            </w:r>
            <w:r w:rsidR="00485A3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D203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85A3F">
              <w:rPr>
                <w:rFonts w:asciiTheme="minorHAnsi" w:hAnsiTheme="minorHAnsi" w:cstheme="minorHAnsi"/>
                <w:sz w:val="22"/>
                <w:szCs w:val="22"/>
              </w:rPr>
              <w:t xml:space="preserve">dotyczącej </w:t>
            </w:r>
            <w:r w:rsidR="00D203A2">
              <w:rPr>
                <w:rFonts w:asciiTheme="minorHAnsi" w:hAnsiTheme="minorHAnsi" w:cstheme="minorHAnsi"/>
                <w:sz w:val="22"/>
                <w:szCs w:val="22"/>
              </w:rPr>
              <w:t xml:space="preserve"> ryzyk </w:t>
            </w:r>
            <w:r w:rsidR="00485A3F">
              <w:rPr>
                <w:rFonts w:asciiTheme="minorHAnsi" w:hAnsiTheme="minorHAnsi" w:cstheme="minorHAnsi"/>
                <w:sz w:val="22"/>
                <w:szCs w:val="22"/>
              </w:rPr>
              <w:t xml:space="preserve">wpływających na realizację projektu </w:t>
            </w:r>
            <w:r w:rsidR="00D203A2">
              <w:rPr>
                <w:rFonts w:asciiTheme="minorHAnsi" w:hAnsiTheme="minorHAnsi" w:cstheme="minorHAnsi"/>
                <w:sz w:val="22"/>
                <w:szCs w:val="22"/>
              </w:rPr>
              <w:t>uwzględnione został</w:t>
            </w:r>
            <w:r w:rsidR="003512D1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D203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12D1">
              <w:rPr>
                <w:rFonts w:asciiTheme="minorHAnsi" w:hAnsiTheme="minorHAnsi" w:cstheme="minorHAnsi"/>
                <w:sz w:val="22"/>
                <w:szCs w:val="22"/>
              </w:rPr>
              <w:t>jedno ryzyko o charakterze głównym</w:t>
            </w:r>
            <w:r w:rsidR="00D203A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D73B7E" w:rsidRPr="00D73B7E" w:rsidRDefault="000E747B" w:rsidP="00351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Parametry pozostałych ryzyk </w:t>
            </w:r>
            <w:r w:rsidR="003512D1">
              <w:rPr>
                <w:rFonts w:asciiTheme="minorHAnsi" w:hAnsiTheme="minorHAnsi" w:cstheme="minorHAnsi"/>
                <w:sz w:val="22"/>
                <w:szCs w:val="22"/>
              </w:rPr>
              <w:t xml:space="preserve">wpływających na realizację i utrzymanie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Beneficjent </w:t>
            </w:r>
            <w:r w:rsidR="003512D1">
              <w:rPr>
                <w:rFonts w:asciiTheme="minorHAnsi" w:hAnsiTheme="minorHAnsi" w:cstheme="minorHAnsi"/>
                <w:sz w:val="22"/>
                <w:szCs w:val="22"/>
              </w:rPr>
              <w:t>identyfikuje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niskim poziomie prawdopodobieństwa, wobec czego nie wymagają</w:t>
            </w:r>
            <w:r w:rsidR="003512D1">
              <w:rPr>
                <w:rFonts w:asciiTheme="minorHAnsi" w:hAnsiTheme="minorHAnsi" w:cstheme="minorHAnsi"/>
                <w:sz w:val="22"/>
                <w:szCs w:val="22"/>
              </w:rPr>
              <w:t xml:space="preserve"> 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uwzględnienia w raporcie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postępu rzeczowo-finansowego. </w:t>
            </w: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754" w:rsidRDefault="00CE5754" w:rsidP="000805CA">
      <w:r>
        <w:separator/>
      </w:r>
    </w:p>
  </w:endnote>
  <w:endnote w:type="continuationSeparator" w:id="0">
    <w:p w:rsidR="00CE5754" w:rsidRDefault="00CE575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B5A8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B5A8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754" w:rsidRDefault="00CE5754" w:rsidP="000805CA">
      <w:r>
        <w:separator/>
      </w:r>
    </w:p>
  </w:footnote>
  <w:footnote w:type="continuationSeparator" w:id="0">
    <w:p w:rsidR="00CE5754" w:rsidRDefault="00CE575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B5A81"/>
    <w:rsid w:val="000D7457"/>
    <w:rsid w:val="000E43CB"/>
    <w:rsid w:val="000E747B"/>
    <w:rsid w:val="00140BE8"/>
    <w:rsid w:val="0019648E"/>
    <w:rsid w:val="002164C0"/>
    <w:rsid w:val="002479F8"/>
    <w:rsid w:val="00257931"/>
    <w:rsid w:val="002715B2"/>
    <w:rsid w:val="0029031C"/>
    <w:rsid w:val="00295057"/>
    <w:rsid w:val="00301C12"/>
    <w:rsid w:val="003124D1"/>
    <w:rsid w:val="003512D1"/>
    <w:rsid w:val="003B2F6B"/>
    <w:rsid w:val="003B4105"/>
    <w:rsid w:val="003D3D26"/>
    <w:rsid w:val="003F1776"/>
    <w:rsid w:val="003F4E46"/>
    <w:rsid w:val="00485A3F"/>
    <w:rsid w:val="004D086F"/>
    <w:rsid w:val="00541AF8"/>
    <w:rsid w:val="005D6757"/>
    <w:rsid w:val="005F5234"/>
    <w:rsid w:val="005F6527"/>
    <w:rsid w:val="006548FD"/>
    <w:rsid w:val="006705EC"/>
    <w:rsid w:val="006E16E9"/>
    <w:rsid w:val="00742B02"/>
    <w:rsid w:val="00755295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BF7507"/>
    <w:rsid w:val="00C40A66"/>
    <w:rsid w:val="00C64B1B"/>
    <w:rsid w:val="00CD5560"/>
    <w:rsid w:val="00CD5EB0"/>
    <w:rsid w:val="00CD66DD"/>
    <w:rsid w:val="00CE5754"/>
    <w:rsid w:val="00D203A2"/>
    <w:rsid w:val="00D36466"/>
    <w:rsid w:val="00D73B7E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Wróbel Krzysztof</cp:lastModifiedBy>
  <cp:revision>2</cp:revision>
  <dcterms:created xsi:type="dcterms:W3CDTF">2020-08-06T06:39:00Z</dcterms:created>
  <dcterms:modified xsi:type="dcterms:W3CDTF">2020-08-06T06:39:00Z</dcterms:modified>
</cp:coreProperties>
</file>